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4CC" w:rsidRPr="0009512F" w:rsidRDefault="003854CC" w:rsidP="003854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OPIS POSLOVA</w:t>
      </w:r>
      <w:r w:rsidR="00F34CF1">
        <w:rPr>
          <w:rFonts w:ascii="Times New Roman" w:hAnsi="Times New Roman" w:cs="Times New Roman"/>
          <w:b/>
          <w:sz w:val="28"/>
          <w:szCs w:val="28"/>
        </w:rPr>
        <w:t xml:space="preserve"> RADNIH MJESTA</w:t>
      </w:r>
      <w:r>
        <w:rPr>
          <w:rFonts w:ascii="Times New Roman" w:hAnsi="Times New Roman" w:cs="Times New Roman"/>
          <w:b/>
          <w:sz w:val="28"/>
          <w:szCs w:val="28"/>
        </w:rPr>
        <w:t>, PODACI O PLAĆI RADNOG MJE</w:t>
      </w:r>
      <w:r w:rsidR="00F34CF1">
        <w:rPr>
          <w:rFonts w:ascii="Times New Roman" w:hAnsi="Times New Roman" w:cs="Times New Roman"/>
          <w:b/>
          <w:sz w:val="28"/>
          <w:szCs w:val="28"/>
        </w:rPr>
        <w:t>STA, SADRŽAJ I NAČIN TESTIRANJA TE</w:t>
      </w:r>
      <w:r>
        <w:rPr>
          <w:rFonts w:ascii="Times New Roman" w:hAnsi="Times New Roman" w:cs="Times New Roman"/>
          <w:b/>
          <w:sz w:val="28"/>
          <w:szCs w:val="28"/>
        </w:rPr>
        <w:t xml:space="preserve"> PRAVNI IZVORI ZA PRIPREMU PROVJERE ZNANJA ZA KANDIDATE/KINJE</w:t>
      </w:r>
    </w:p>
    <w:p w:rsidR="008A1F7D" w:rsidRDefault="008A1F7D" w:rsidP="008A1F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512F" w:rsidRDefault="00B2493D" w:rsidP="00F247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</w:t>
      </w:r>
      <w:r w:rsidR="00F34CF1">
        <w:rPr>
          <w:rFonts w:ascii="Times New Roman" w:hAnsi="Times New Roman" w:cs="Times New Roman"/>
          <w:sz w:val="24"/>
          <w:szCs w:val="24"/>
        </w:rPr>
        <w:t>zani uz raspisani j</w:t>
      </w:r>
      <w:r w:rsidR="003854CC">
        <w:rPr>
          <w:rFonts w:ascii="Times New Roman" w:hAnsi="Times New Roman" w:cs="Times New Roman"/>
          <w:sz w:val="24"/>
          <w:szCs w:val="24"/>
        </w:rPr>
        <w:t>avni natječaj</w:t>
      </w:r>
      <w:r>
        <w:rPr>
          <w:rFonts w:ascii="Times New Roman" w:hAnsi="Times New Roman" w:cs="Times New Roman"/>
          <w:sz w:val="24"/>
          <w:szCs w:val="24"/>
        </w:rPr>
        <w:t xml:space="preserve"> za prijam u državnu službu</w:t>
      </w:r>
      <w:r w:rsidR="003854CC">
        <w:rPr>
          <w:rFonts w:ascii="Times New Roman" w:hAnsi="Times New Roman" w:cs="Times New Roman"/>
          <w:sz w:val="24"/>
          <w:szCs w:val="24"/>
        </w:rPr>
        <w:t>, na neodređeno vrijeme,</w:t>
      </w:r>
      <w:r w:rsidR="008A658E">
        <w:rPr>
          <w:rFonts w:ascii="Times New Roman" w:hAnsi="Times New Roman" w:cs="Times New Roman"/>
          <w:sz w:val="24"/>
          <w:szCs w:val="24"/>
        </w:rPr>
        <w:t xml:space="preserve"> u Središnjem državnom</w:t>
      </w:r>
      <w:r>
        <w:rPr>
          <w:rFonts w:ascii="Times New Roman" w:hAnsi="Times New Roman" w:cs="Times New Roman"/>
          <w:sz w:val="24"/>
          <w:szCs w:val="24"/>
        </w:rPr>
        <w:t xml:space="preserve"> ured</w:t>
      </w:r>
      <w:r w:rsidR="008A658E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za obnovu i stambeno zbrinjavanje,</w:t>
      </w:r>
      <w:r w:rsidR="003854CC">
        <w:rPr>
          <w:rFonts w:ascii="Times New Roman" w:hAnsi="Times New Roman" w:cs="Times New Roman"/>
          <w:sz w:val="24"/>
          <w:szCs w:val="24"/>
        </w:rPr>
        <w:t xml:space="preserve"> obja</w:t>
      </w:r>
      <w:r w:rsidR="00CE0F90">
        <w:rPr>
          <w:rFonts w:ascii="Times New Roman" w:hAnsi="Times New Roman" w:cs="Times New Roman"/>
          <w:sz w:val="24"/>
          <w:szCs w:val="24"/>
        </w:rPr>
        <w:t>vljeno</w:t>
      </w:r>
      <w:r w:rsidR="00AA040C">
        <w:rPr>
          <w:rFonts w:ascii="Times New Roman" w:hAnsi="Times New Roman" w:cs="Times New Roman"/>
          <w:sz w:val="24"/>
          <w:szCs w:val="24"/>
        </w:rPr>
        <w:t>g</w:t>
      </w:r>
      <w:r w:rsidR="0070535A">
        <w:rPr>
          <w:rFonts w:ascii="Times New Roman" w:hAnsi="Times New Roman" w:cs="Times New Roman"/>
          <w:sz w:val="24"/>
          <w:szCs w:val="24"/>
        </w:rPr>
        <w:t xml:space="preserve"> u Narodnim novinama broj 132/22</w:t>
      </w:r>
      <w:r w:rsidR="003854CC">
        <w:rPr>
          <w:rFonts w:ascii="Times New Roman" w:hAnsi="Times New Roman" w:cs="Times New Roman"/>
          <w:sz w:val="24"/>
          <w:szCs w:val="24"/>
        </w:rPr>
        <w:t xml:space="preserve"> od </w:t>
      </w:r>
      <w:r w:rsidR="0070535A">
        <w:rPr>
          <w:rFonts w:ascii="Times New Roman" w:hAnsi="Times New Roman" w:cs="Times New Roman"/>
          <w:sz w:val="24"/>
          <w:szCs w:val="24"/>
        </w:rPr>
        <w:t>dana 9. studenog 2022.</w:t>
      </w:r>
      <w:bookmarkStart w:id="0" w:name="_GoBack"/>
      <w:bookmarkEnd w:id="0"/>
    </w:p>
    <w:p w:rsidR="009413EB" w:rsidRDefault="009413EB" w:rsidP="009413E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04715" w:rsidRDefault="00404715" w:rsidP="004047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04715" w:rsidRPr="00361EFC" w:rsidRDefault="00404715" w:rsidP="004047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1EFC">
        <w:rPr>
          <w:rFonts w:ascii="Times New Roman" w:hAnsi="Times New Roman" w:cs="Times New Roman"/>
          <w:b/>
          <w:sz w:val="24"/>
          <w:szCs w:val="24"/>
        </w:rPr>
        <w:t>I. PODRUČNA SLUŽBA GOSPIĆ</w:t>
      </w:r>
    </w:p>
    <w:p w:rsidR="00404715" w:rsidRDefault="00404715" w:rsidP="00404715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04715" w:rsidRPr="001D3304" w:rsidRDefault="00404715" w:rsidP="00404715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VODITELJ PODRUČNE SLUŽBE – 1 izvršitelj/ica</w:t>
      </w:r>
    </w:p>
    <w:p w:rsidR="00281CEA" w:rsidRDefault="00281CEA" w:rsidP="00C70AF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C70AF5" w:rsidRPr="00281CEA" w:rsidRDefault="00C70AF5" w:rsidP="00C70AF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81CEA">
        <w:rPr>
          <w:rFonts w:ascii="Times New Roman" w:hAnsi="Times New Roman" w:cs="Times New Roman"/>
          <w:sz w:val="24"/>
          <w:szCs w:val="24"/>
          <w:u w:val="single"/>
        </w:rPr>
        <w:t xml:space="preserve">Poslovi i zadaci: </w:t>
      </w:r>
      <w:r w:rsidR="00281CEA">
        <w:rPr>
          <w:rFonts w:ascii="Times New Roman" w:hAnsi="Times New Roman" w:cs="Times New Roman"/>
          <w:sz w:val="24"/>
          <w:szCs w:val="24"/>
          <w:u w:val="single"/>
        </w:rPr>
        <w:t>(izvod iz Pravilnika o unutarnjem redu)</w:t>
      </w:r>
    </w:p>
    <w:p w:rsidR="00404715" w:rsidRPr="00404715" w:rsidRDefault="00404715" w:rsidP="00404715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04715">
        <w:rPr>
          <w:rFonts w:ascii="Times New Roman" w:hAnsi="Times New Roman" w:cs="Times New Roman"/>
          <w:color w:val="000000"/>
        </w:rPr>
        <w:t>- rukovodi radom Područne službe na području Ličko-senjske županije;</w:t>
      </w:r>
    </w:p>
    <w:p w:rsidR="00404715" w:rsidRPr="00404715" w:rsidRDefault="00404715" w:rsidP="00404715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04715">
        <w:rPr>
          <w:rFonts w:ascii="Times New Roman" w:hAnsi="Times New Roman" w:cs="Times New Roman"/>
          <w:color w:val="000000"/>
        </w:rPr>
        <w:t>- odgovara za stručno, pravovremeno i zakonito izvršenje poslova i zadataka iz djelokruga Područne službe;</w:t>
      </w:r>
    </w:p>
    <w:p w:rsidR="00404715" w:rsidRPr="00404715" w:rsidRDefault="00404715" w:rsidP="00404715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04715">
        <w:rPr>
          <w:rFonts w:ascii="Times New Roman" w:hAnsi="Times New Roman" w:cs="Times New Roman"/>
          <w:color w:val="000000"/>
        </w:rPr>
        <w:t>- predlaže izgradnju zamjenskih stambenih zgrada i zamjenskih obiteljskih kuća, te sudjeluje postupku izgradnje u dijelu svoje nadležnosti;</w:t>
      </w:r>
    </w:p>
    <w:p w:rsidR="00404715" w:rsidRPr="00404715" w:rsidRDefault="00404715" w:rsidP="0040471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04715">
        <w:rPr>
          <w:rFonts w:ascii="Times New Roman" w:hAnsi="Times New Roman" w:cs="Times New Roman"/>
        </w:rPr>
        <w:t xml:space="preserve">- sudjeluje u provedbi Programa obnove višestambenih zgrada na području svoje nadležnosti </w:t>
      </w:r>
    </w:p>
    <w:p w:rsidR="00404715" w:rsidRPr="00404715" w:rsidRDefault="00404715" w:rsidP="00404715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04715">
        <w:rPr>
          <w:rFonts w:ascii="Times New Roman" w:hAnsi="Times New Roman" w:cs="Times New Roman"/>
          <w:color w:val="000000"/>
        </w:rPr>
        <w:t xml:space="preserve">- obavlja </w:t>
      </w:r>
      <w:r w:rsidRPr="00404715">
        <w:rPr>
          <w:rFonts w:ascii="Times New Roman" w:hAnsi="Times New Roman" w:cs="Times New Roman"/>
        </w:rPr>
        <w:t xml:space="preserve">najsloženije </w:t>
      </w:r>
      <w:r w:rsidRPr="00404715">
        <w:rPr>
          <w:rFonts w:ascii="Times New Roman" w:hAnsi="Times New Roman" w:cs="Times New Roman"/>
          <w:color w:val="000000"/>
        </w:rPr>
        <w:t>poslove i radne zadatke iz djelokruga Područne službe koji zahtijevaju posebnu samostalnost, stručnost i odgovornost u radu;</w:t>
      </w:r>
    </w:p>
    <w:p w:rsidR="00404715" w:rsidRPr="00404715" w:rsidRDefault="00404715" w:rsidP="0040471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04715">
        <w:rPr>
          <w:rFonts w:ascii="Times New Roman" w:hAnsi="Times New Roman" w:cs="Times New Roman"/>
          <w:color w:val="000000"/>
        </w:rPr>
        <w:t xml:space="preserve">- predlaže i sudjeluje u izradi </w:t>
      </w:r>
      <w:r w:rsidRPr="00404715">
        <w:rPr>
          <w:rFonts w:ascii="Times New Roman" w:hAnsi="Times New Roman" w:cs="Times New Roman"/>
        </w:rPr>
        <w:t>provedbenog programa, godišnjeg plana rada;</w:t>
      </w:r>
    </w:p>
    <w:p w:rsidR="00404715" w:rsidRPr="00404715" w:rsidRDefault="00404715" w:rsidP="0040471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404715">
        <w:rPr>
          <w:rFonts w:ascii="Times New Roman" w:eastAsia="Calibri" w:hAnsi="Times New Roman" w:cs="Times New Roman"/>
          <w:color w:val="000000"/>
        </w:rPr>
        <w:t xml:space="preserve">- dostavlja podatke za izradu inicijalnog plana stambenog zbrinjavanja iz nadležnosti; </w:t>
      </w:r>
    </w:p>
    <w:p w:rsidR="00404715" w:rsidRPr="00404715" w:rsidRDefault="00404715" w:rsidP="0040471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404715">
        <w:rPr>
          <w:rFonts w:ascii="Times New Roman" w:eastAsia="Calibri" w:hAnsi="Times New Roman" w:cs="Times New Roman"/>
          <w:color w:val="000000"/>
        </w:rPr>
        <w:t>- dostavlja podatke za izradu godišnjeg plana stambenog zbrinjavanja iz nadležnosti;</w:t>
      </w:r>
    </w:p>
    <w:p w:rsidR="00404715" w:rsidRPr="00404715" w:rsidRDefault="00404715" w:rsidP="0040471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404715">
        <w:rPr>
          <w:rFonts w:ascii="Times New Roman" w:eastAsia="Calibri" w:hAnsi="Times New Roman" w:cs="Times New Roman"/>
          <w:color w:val="000000"/>
        </w:rPr>
        <w:t xml:space="preserve">- dostavlja podatke za izradu plana kupnje stambenih jedinica; </w:t>
      </w:r>
    </w:p>
    <w:p w:rsidR="00404715" w:rsidRPr="00404715" w:rsidRDefault="00404715" w:rsidP="0040471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404715">
        <w:rPr>
          <w:rFonts w:ascii="Times New Roman" w:eastAsia="Calibri" w:hAnsi="Times New Roman" w:cs="Times New Roman"/>
          <w:color w:val="000000"/>
        </w:rPr>
        <w:t>- dostavlja podatke za izradu godišnjeg plana sanacije i obnove stambenih jedinica u državnom vlasništvu u skladu s raspoloživim sredstvima;</w:t>
      </w:r>
    </w:p>
    <w:p w:rsidR="00404715" w:rsidRPr="00404715" w:rsidRDefault="00404715" w:rsidP="0040471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404715">
        <w:rPr>
          <w:rFonts w:ascii="Times New Roman" w:eastAsia="Calibri" w:hAnsi="Times New Roman" w:cs="Times New Roman"/>
          <w:color w:val="000000"/>
        </w:rPr>
        <w:t>- organizira i koordinira tekuće i izvanredno održavanje stambenih jedinica u državnom vlasništvu;</w:t>
      </w:r>
    </w:p>
    <w:p w:rsidR="00404715" w:rsidRPr="00404715" w:rsidRDefault="00404715" w:rsidP="0040471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404715">
        <w:rPr>
          <w:rFonts w:ascii="Times New Roman" w:eastAsia="Calibri" w:hAnsi="Times New Roman" w:cs="Times New Roman"/>
          <w:color w:val="000000"/>
        </w:rPr>
        <w:t>- inicira i sudjeluje u izradi promjena normativnih akata;</w:t>
      </w:r>
    </w:p>
    <w:p w:rsidR="00404715" w:rsidRPr="00404715" w:rsidRDefault="00404715" w:rsidP="0040471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404715">
        <w:rPr>
          <w:rFonts w:ascii="Times New Roman" w:eastAsia="Calibri" w:hAnsi="Times New Roman" w:cs="Times New Roman"/>
          <w:color w:val="000000"/>
        </w:rPr>
        <w:t>- sudjeluje u planiranju, pripremi, provedbi i nadzoru nad provedbom poslova i zadataka iz djelokruga Područne službe;</w:t>
      </w:r>
    </w:p>
    <w:p w:rsidR="00404715" w:rsidRPr="00404715" w:rsidRDefault="00404715" w:rsidP="0040471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404715">
        <w:rPr>
          <w:rFonts w:ascii="Times New Roman" w:eastAsia="Calibri" w:hAnsi="Times New Roman" w:cs="Times New Roman"/>
          <w:color w:val="000000"/>
        </w:rPr>
        <w:t>- predlaže i sudjeluje u izradi internih procedura iz svog djelokruga;</w:t>
      </w:r>
    </w:p>
    <w:p w:rsidR="00404715" w:rsidRPr="00404715" w:rsidRDefault="00404715" w:rsidP="0040471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404715">
        <w:rPr>
          <w:rFonts w:ascii="Times New Roman" w:eastAsia="Calibri" w:hAnsi="Times New Roman" w:cs="Times New Roman"/>
          <w:color w:val="000000"/>
        </w:rPr>
        <w:t>- predstavlja Područnu službu, te vodi potrebnu komunikaciju s drugim ustrojstvenim jedinicama Središnjeg državnog ureda;</w:t>
      </w:r>
    </w:p>
    <w:p w:rsidR="00404715" w:rsidRPr="00404715" w:rsidRDefault="00404715" w:rsidP="00404715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04715">
        <w:rPr>
          <w:rFonts w:ascii="Times New Roman" w:hAnsi="Times New Roman" w:cs="Times New Roman"/>
          <w:color w:val="000000"/>
        </w:rPr>
        <w:t>- potpisuje i supotpisuje akte po ovlastima za potpisivanje akata i druge poslovne dokumentacije;</w:t>
      </w:r>
    </w:p>
    <w:p w:rsidR="00404715" w:rsidRPr="00404715" w:rsidRDefault="00404715" w:rsidP="00404715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04715">
        <w:rPr>
          <w:rFonts w:ascii="Times New Roman" w:hAnsi="Times New Roman" w:cs="Times New Roman"/>
          <w:color w:val="000000"/>
        </w:rPr>
        <w:t>-odgovara za upravljanje državnom imovinom iz svog djelokruga;</w:t>
      </w:r>
    </w:p>
    <w:p w:rsidR="00404715" w:rsidRPr="00404715" w:rsidRDefault="00404715" w:rsidP="00404715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04715">
        <w:rPr>
          <w:rFonts w:ascii="Times New Roman" w:hAnsi="Times New Roman" w:cs="Times New Roman"/>
          <w:color w:val="000000"/>
        </w:rPr>
        <w:t xml:space="preserve">- poduzima mjere za osiguranje učinkovitosti u radu; </w:t>
      </w:r>
    </w:p>
    <w:p w:rsidR="00404715" w:rsidRPr="00404715" w:rsidRDefault="00404715" w:rsidP="00404715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04715">
        <w:rPr>
          <w:rFonts w:ascii="Times New Roman" w:hAnsi="Times New Roman" w:cs="Times New Roman"/>
          <w:color w:val="000000"/>
        </w:rPr>
        <w:t>- planira, raspoređuje i usklađuje poslove i zadatke te prati njihovo izvršavanje;</w:t>
      </w:r>
    </w:p>
    <w:p w:rsidR="00404715" w:rsidRPr="00404715" w:rsidRDefault="00404715" w:rsidP="00404715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04715">
        <w:rPr>
          <w:rFonts w:ascii="Times New Roman" w:hAnsi="Times New Roman" w:cs="Times New Roman"/>
          <w:color w:val="000000"/>
        </w:rPr>
        <w:t>- sudjeluje u izradi Godišnjeg plana</w:t>
      </w:r>
      <w:r w:rsidRPr="00404715">
        <w:rPr>
          <w:rFonts w:ascii="Times New Roman" w:eastAsia="Calibri" w:hAnsi="Times New Roman" w:cs="Times New Roman"/>
          <w:color w:val="000000"/>
        </w:rPr>
        <w:t xml:space="preserve"> sanacije i obnove, te Godišnjeg plana kontrole zakonitog korištenja stambenih jedinica iz svojeg djelokruga;</w:t>
      </w:r>
    </w:p>
    <w:p w:rsidR="00404715" w:rsidRPr="00404715" w:rsidRDefault="00404715" w:rsidP="00404715">
      <w:pPr>
        <w:spacing w:after="0" w:line="240" w:lineRule="auto"/>
        <w:jc w:val="both"/>
        <w:rPr>
          <w:rFonts w:ascii="Times New Roman" w:hAnsi="Times New Roman" w:cs="Times New Roman"/>
          <w:color w:val="000000"/>
          <w:u w:val="single"/>
        </w:rPr>
      </w:pPr>
      <w:r w:rsidRPr="00404715">
        <w:rPr>
          <w:rFonts w:ascii="Times New Roman" w:hAnsi="Times New Roman" w:cs="Times New Roman"/>
          <w:color w:val="000000"/>
        </w:rPr>
        <w:t xml:space="preserve">- koordinira dostavu podatka o višestambenim zgradama, obiteljskim kućama i izgrađenim naseljima kojima upravlja Središnji državni ured radi pokretanja postupka uknjižbe u zemljišnim knjigama i rješavanja drugih pitanja koja se odnose na vlasničkopravno uređenje, te ih dostavlja nadležnoj ustrojstvenoj jedinici na daljnje postupanje; </w:t>
      </w:r>
    </w:p>
    <w:p w:rsidR="00404715" w:rsidRPr="00404715" w:rsidRDefault="00404715" w:rsidP="00404715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04715">
        <w:rPr>
          <w:rFonts w:ascii="Times New Roman" w:hAnsi="Times New Roman" w:cs="Times New Roman"/>
          <w:color w:val="000000"/>
        </w:rPr>
        <w:t>- koordinira sklapanje ugovora o najmu, ugovora o kupoprodaji i ugovora o darovanju sa korisnicima;</w:t>
      </w:r>
    </w:p>
    <w:p w:rsidR="00404715" w:rsidRPr="00404715" w:rsidRDefault="00404715" w:rsidP="00404715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04715">
        <w:rPr>
          <w:rFonts w:ascii="Times New Roman" w:hAnsi="Times New Roman" w:cs="Times New Roman"/>
          <w:color w:val="000000"/>
        </w:rPr>
        <w:t>- koordinira i organizira uvođenje u posjed korisnika temeljem ostvarenog prava na stambeno zbrinjavanje te iseljenje korisnika;</w:t>
      </w:r>
    </w:p>
    <w:p w:rsidR="00404715" w:rsidRPr="00404715" w:rsidRDefault="00404715" w:rsidP="00404715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04715">
        <w:rPr>
          <w:rFonts w:ascii="Times New Roman" w:hAnsi="Times New Roman" w:cs="Times New Roman"/>
          <w:color w:val="000000"/>
        </w:rPr>
        <w:t xml:space="preserve">- koordinira terensku i drugu kontrolu korištenja stambenih jedinica u državnom vlasništvu o čemu sastavlja bilješku na propisanom obrascu; </w:t>
      </w:r>
    </w:p>
    <w:p w:rsidR="00404715" w:rsidRPr="00404715" w:rsidRDefault="00404715" w:rsidP="00404715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04715">
        <w:rPr>
          <w:rFonts w:ascii="Times New Roman" w:eastAsia="Calibri" w:hAnsi="Times New Roman" w:cs="Times New Roman"/>
          <w:color w:val="000000"/>
        </w:rPr>
        <w:t xml:space="preserve">- vodi evidenciju korisnika koji odbijaju useljenje u dodijeljenu stambenu jedinicu i odbijaju potpisati ugovor o najmu te isto dostavlja nadležnoj ustrojstvenoj jedinici te </w:t>
      </w:r>
      <w:r w:rsidRPr="00404715">
        <w:rPr>
          <w:rFonts w:ascii="Times New Roman" w:hAnsi="Times New Roman" w:cs="Times New Roman"/>
          <w:color w:val="000000"/>
        </w:rPr>
        <w:t xml:space="preserve">inicira postupke gubitka prava na stambeno zbrinjavanje korisnika koji odbijaju useljenje u dodijeljenu stambenu jedinicu; </w:t>
      </w:r>
    </w:p>
    <w:p w:rsidR="00404715" w:rsidRPr="00404715" w:rsidRDefault="00404715" w:rsidP="00404715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04715">
        <w:rPr>
          <w:rFonts w:ascii="Times New Roman" w:hAnsi="Times New Roman" w:cs="Times New Roman"/>
          <w:color w:val="000000"/>
        </w:rPr>
        <w:lastRenderedPageBreak/>
        <w:t>- koordinira i provodi prikupljanje i kompletiranje dokaza u svrhu pokretanja postupaka zbog nezakonitog korištenja stambenih jedinica;</w:t>
      </w:r>
    </w:p>
    <w:p w:rsidR="00404715" w:rsidRPr="00404715" w:rsidRDefault="00404715" w:rsidP="0040471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404715">
        <w:rPr>
          <w:rFonts w:ascii="Times New Roman" w:hAnsi="Times New Roman" w:cs="Times New Roman"/>
          <w:color w:val="000000"/>
        </w:rPr>
        <w:t xml:space="preserve">- evidentira raspoložive </w:t>
      </w:r>
      <w:r w:rsidRPr="00404715">
        <w:rPr>
          <w:rFonts w:ascii="Times New Roman" w:eastAsia="Calibri" w:hAnsi="Times New Roman" w:cs="Times New Roman"/>
          <w:color w:val="000000"/>
        </w:rPr>
        <w:t>stambene jedinice koje se koriste za programe stambenog zbrinjavanja koje provodi Središnji državni ured sukladno Zakonu o stambenom zbrinjavanju na potpomognutim područjima,  Pravilniku o najmu stambenih jedinica i drugim propisima iz nadležnosti;</w:t>
      </w:r>
    </w:p>
    <w:p w:rsidR="00404715" w:rsidRPr="00404715" w:rsidRDefault="00404715" w:rsidP="0040471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404715">
        <w:rPr>
          <w:rFonts w:ascii="Times New Roman" w:eastAsia="Calibri" w:hAnsi="Times New Roman" w:cs="Times New Roman"/>
          <w:color w:val="000000"/>
        </w:rPr>
        <w:t>- vodi evidenciju pravnih osnova o pravu na stambeno zbrinjavanje davanjem u najam kuće ili stana u državnom vlasništvu;</w:t>
      </w:r>
    </w:p>
    <w:p w:rsidR="00404715" w:rsidRPr="00404715" w:rsidRDefault="00404715" w:rsidP="00404715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04715">
        <w:rPr>
          <w:rFonts w:ascii="Times New Roman" w:hAnsi="Times New Roman" w:cs="Times New Roman"/>
          <w:color w:val="000000"/>
        </w:rPr>
        <w:t>- predlaže dodjelu pojedinih stambenih jedinica korisnicima sukladno zakonskim odredbama;</w:t>
      </w:r>
    </w:p>
    <w:p w:rsidR="00404715" w:rsidRPr="00404715" w:rsidRDefault="00404715" w:rsidP="00404715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04715">
        <w:rPr>
          <w:rFonts w:ascii="Times New Roman" w:hAnsi="Times New Roman" w:cs="Times New Roman"/>
          <w:color w:val="000000"/>
        </w:rPr>
        <w:t>- vodi evidenciju o sklopljenim ugovorima iz svog djelokruga;</w:t>
      </w:r>
    </w:p>
    <w:p w:rsidR="00404715" w:rsidRPr="00404715" w:rsidRDefault="00404715" w:rsidP="00404715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04715">
        <w:rPr>
          <w:rFonts w:ascii="Times New Roman" w:hAnsi="Times New Roman" w:cs="Times New Roman"/>
          <w:color w:val="000000"/>
        </w:rPr>
        <w:t>- koordinira preuzimanje kupljenih stambenih jedinica od Agencije za pravni promet i posredovanje nekretninama i saniranih/obnovljenih i izgrađenih stambenih jedinica;</w:t>
      </w:r>
    </w:p>
    <w:p w:rsidR="00404715" w:rsidRPr="00404715" w:rsidRDefault="00404715" w:rsidP="00404715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04715">
        <w:rPr>
          <w:rFonts w:ascii="Times New Roman" w:hAnsi="Times New Roman" w:cs="Times New Roman"/>
          <w:color w:val="000000"/>
        </w:rPr>
        <w:t>- zaprima i kontrolira obračun, ispravnost i pravovremenost računa za plaćanje pričuve i drugih troškova s osnove vlasništva te podnosi zahtjev nadležnoj ustrojstvenoj jedinici za plaćanje istih;</w:t>
      </w:r>
    </w:p>
    <w:p w:rsidR="00404715" w:rsidRPr="00404715" w:rsidRDefault="00404715" w:rsidP="00404715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04715">
        <w:rPr>
          <w:rFonts w:ascii="Times New Roman" w:hAnsi="Times New Roman" w:cs="Times New Roman"/>
          <w:color w:val="000000"/>
        </w:rPr>
        <w:t>- kontrolira i ovjerava troškove nastale u obavljanju poslova iz svog djelokruga;</w:t>
      </w:r>
    </w:p>
    <w:p w:rsidR="00404715" w:rsidRPr="00404715" w:rsidRDefault="00404715" w:rsidP="00404715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04715">
        <w:rPr>
          <w:rFonts w:ascii="Times New Roman" w:hAnsi="Times New Roman" w:cs="Times New Roman"/>
          <w:color w:val="000000"/>
        </w:rPr>
        <w:t xml:space="preserve">- pokreće postupke tekućeg i izvanrednog održavanja stambenih jedinica i kontrolira njihovu provedbu; </w:t>
      </w:r>
    </w:p>
    <w:p w:rsidR="00404715" w:rsidRPr="00404715" w:rsidRDefault="00404715" w:rsidP="00404715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04715">
        <w:rPr>
          <w:rFonts w:ascii="Times New Roman" w:hAnsi="Times New Roman" w:cs="Times New Roman"/>
          <w:color w:val="000000"/>
        </w:rPr>
        <w:t xml:space="preserve">- pokreće postupke utvrđivanja prava na stambeno zbrinjavanje po službenoj dužnosti; </w:t>
      </w:r>
    </w:p>
    <w:p w:rsidR="00404715" w:rsidRPr="00404715" w:rsidRDefault="00404715" w:rsidP="00404715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04715">
        <w:rPr>
          <w:rFonts w:ascii="Times New Roman" w:hAnsi="Times New Roman" w:cs="Times New Roman"/>
          <w:color w:val="000000"/>
        </w:rPr>
        <w:t>- poduzima sve radnje u svrhu priključenja objekata u državnom vlasništvu na komunalnu i drugu infrastrukturu (struja, voda, plin, odvodnja i drugo);</w:t>
      </w:r>
    </w:p>
    <w:p w:rsidR="00404715" w:rsidRPr="00404715" w:rsidRDefault="00404715" w:rsidP="0040471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404715">
        <w:rPr>
          <w:rFonts w:ascii="Times New Roman" w:eastAsia="Calibri" w:hAnsi="Times New Roman" w:cs="Times New Roman"/>
          <w:color w:val="000000"/>
        </w:rPr>
        <w:t>- koordinira unos i evidenciju podataka o svim sklopljenim ugovorima vezanim za upravljanje i gospodarenje stambenim jedinicama kao što su ugovori o upravljanju stambenim zgradama, međuvlasnički ugovori te svih ugovora o komunalnim i drugim uslugama;</w:t>
      </w:r>
    </w:p>
    <w:p w:rsidR="00404715" w:rsidRPr="00404715" w:rsidRDefault="00404715" w:rsidP="0040471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404715">
        <w:rPr>
          <w:rFonts w:ascii="Times New Roman" w:eastAsia="Calibri" w:hAnsi="Times New Roman" w:cs="Times New Roman"/>
          <w:color w:val="000000"/>
        </w:rPr>
        <w:t>- prati i kontrolira rad upravitelja višestambenih zgrada u kojima je Republika Hrvatska suvlasnik;</w:t>
      </w:r>
    </w:p>
    <w:p w:rsidR="00404715" w:rsidRPr="00404715" w:rsidRDefault="00404715" w:rsidP="00404715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04715">
        <w:rPr>
          <w:rFonts w:ascii="Times New Roman" w:hAnsi="Times New Roman" w:cs="Times New Roman"/>
          <w:color w:val="000000"/>
        </w:rPr>
        <w:t>- sudjeluje u pripremi i provedbi aktivnosti i projekata međuresorne suradnje</w:t>
      </w:r>
      <w:r w:rsidRPr="00404715">
        <w:rPr>
          <w:rFonts w:ascii="Times New Roman" w:hAnsi="Times New Roman" w:cs="Times New Roman"/>
          <w:shd w:val="clear" w:color="auto" w:fill="FFFFFF"/>
        </w:rPr>
        <w:t xml:space="preserve"> s jedinicama lokalne samouprave i tijelima državne uprave</w:t>
      </w:r>
      <w:r w:rsidRPr="00404715">
        <w:rPr>
          <w:rFonts w:ascii="Times New Roman" w:hAnsi="Times New Roman" w:cs="Times New Roman"/>
          <w:color w:val="000000"/>
        </w:rPr>
        <w:t>;</w:t>
      </w:r>
    </w:p>
    <w:p w:rsidR="00404715" w:rsidRPr="00404715" w:rsidRDefault="00404715" w:rsidP="00404715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04715">
        <w:rPr>
          <w:rFonts w:ascii="Times New Roman" w:hAnsi="Times New Roman" w:cs="Times New Roman"/>
          <w:color w:val="000000"/>
        </w:rPr>
        <w:t xml:space="preserve">- planira i osigurava smještaj žrtvama nasilja u obitelji te kontrolira i prati troškove smještaja; </w:t>
      </w:r>
    </w:p>
    <w:p w:rsidR="00404715" w:rsidRPr="00404715" w:rsidRDefault="00404715" w:rsidP="00404715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04715">
        <w:rPr>
          <w:rFonts w:ascii="Times New Roman" w:hAnsi="Times New Roman" w:cs="Times New Roman"/>
          <w:color w:val="000000"/>
        </w:rPr>
        <w:t>- koordinira zaprimanje zahtjeva za kupnju i darovanje nekretnina u državnom vlasništvu;</w:t>
      </w:r>
    </w:p>
    <w:p w:rsidR="00404715" w:rsidRPr="00404715" w:rsidRDefault="00404715" w:rsidP="00404715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04715">
        <w:rPr>
          <w:rFonts w:ascii="Times New Roman" w:hAnsi="Times New Roman" w:cs="Times New Roman"/>
          <w:color w:val="000000"/>
        </w:rPr>
        <w:t>- sudjeluje u pripremi predmeta za  Povjerenstvo za procjenu stanja stambenih jedinica, Povjerenstvo za procjenu stambenih jedinica  i Povjerenstvo za raspolaganje stambenim jedinicama;</w:t>
      </w:r>
    </w:p>
    <w:p w:rsidR="00404715" w:rsidRPr="00404715" w:rsidRDefault="00404715" w:rsidP="00404715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04715">
        <w:rPr>
          <w:rFonts w:ascii="Times New Roman" w:hAnsi="Times New Roman" w:cs="Times New Roman"/>
          <w:color w:val="000000"/>
        </w:rPr>
        <w:t>- surađuje s upraviteljima višestambenih zgrada na području svog djelokruga;</w:t>
      </w:r>
    </w:p>
    <w:p w:rsidR="00404715" w:rsidRPr="00404715" w:rsidRDefault="00404715" w:rsidP="00404715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04715">
        <w:rPr>
          <w:rFonts w:ascii="Times New Roman" w:hAnsi="Times New Roman" w:cs="Times New Roman"/>
          <w:color w:val="000000"/>
        </w:rPr>
        <w:t>- surađuje sa upravnim tijelima županije odnosno Grada Zagreba u čijem je djelokrugu obavljanje povjerenih poslova državne uprave koji se odnose na stambeno zbrinjavanje;</w:t>
      </w:r>
    </w:p>
    <w:p w:rsidR="00404715" w:rsidRPr="00404715" w:rsidRDefault="00404715" w:rsidP="0040471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04715">
        <w:rPr>
          <w:rFonts w:ascii="Times New Roman" w:hAnsi="Times New Roman" w:cs="Times New Roman"/>
        </w:rPr>
        <w:t>- vodi evidenciju plaćenih troškova umjesto korisnika i dostavlja podatke nadležnoj ustrojstvenoj jedinici Ureda radi pokretanja postupka regresne naplate plaćenih režijskih troškova koji su u obvezi korisnika;</w:t>
      </w:r>
    </w:p>
    <w:p w:rsidR="00404715" w:rsidRPr="00404715" w:rsidRDefault="00404715" w:rsidP="00404715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04715">
        <w:rPr>
          <w:rFonts w:ascii="Times New Roman" w:hAnsi="Times New Roman" w:cs="Times New Roman"/>
          <w:color w:val="000000"/>
        </w:rPr>
        <w:t>- vodi evidencije o stambenim jedinicama i korisnicima, priprema odgovarajuće statistike i izvještaje, koordinira i nadzire rad na svom području te obavlja i druge poslove iz svog djelokruga;</w:t>
      </w:r>
    </w:p>
    <w:p w:rsidR="00404715" w:rsidRPr="00404715" w:rsidRDefault="00404715" w:rsidP="00404715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04715">
        <w:rPr>
          <w:rFonts w:ascii="Times New Roman" w:hAnsi="Times New Roman" w:cs="Times New Roman"/>
          <w:color w:val="000000"/>
        </w:rPr>
        <w:t xml:space="preserve">- daje odgovore na upite stranaka; </w:t>
      </w:r>
    </w:p>
    <w:p w:rsidR="00404715" w:rsidRPr="00404715" w:rsidRDefault="00404715" w:rsidP="00404715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04715">
        <w:rPr>
          <w:rFonts w:ascii="Times New Roman" w:hAnsi="Times New Roman" w:cs="Times New Roman"/>
          <w:color w:val="000000"/>
        </w:rPr>
        <w:t>- sudjeluje u radu sa strankama;</w:t>
      </w:r>
    </w:p>
    <w:p w:rsidR="00C70AF5" w:rsidRDefault="00C70AF5" w:rsidP="0037372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73729" w:rsidRPr="00B60C7C" w:rsidRDefault="00373729" w:rsidP="0037372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60C7C">
        <w:rPr>
          <w:rFonts w:ascii="Times New Roman" w:hAnsi="Times New Roman" w:cs="Times New Roman"/>
          <w:b/>
          <w:i/>
          <w:sz w:val="24"/>
          <w:szCs w:val="24"/>
        </w:rPr>
        <w:t>Pravni izvori za pripremanje kandidata za testiranje:</w:t>
      </w:r>
    </w:p>
    <w:p w:rsidR="00F34CF1" w:rsidRDefault="00F34CF1" w:rsidP="00F34CF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F3767" w:rsidRDefault="00AF3767" w:rsidP="00AF3767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F3767">
        <w:rPr>
          <w:rFonts w:ascii="Times New Roman" w:hAnsi="Times New Roman" w:cs="Times New Roman"/>
        </w:rPr>
        <w:t xml:space="preserve">Uredba o unutarnjem ustrojstvu Središnjeg državnog ureda za obnovu i stambeno zbrinjavanje </w:t>
      </w:r>
      <w:hyperlink r:id="rId6" w:history="1">
        <w:r w:rsidRPr="00981EC8">
          <w:rPr>
            <w:rStyle w:val="Hyperlink"/>
            <w:rFonts w:ascii="Times New Roman" w:hAnsi="Times New Roman" w:cs="Times New Roman"/>
          </w:rPr>
          <w:t>https://sduosz.gov.hr/</w:t>
        </w:r>
      </w:hyperlink>
    </w:p>
    <w:p w:rsidR="00AF3767" w:rsidRDefault="00AF3767" w:rsidP="00AF3767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Zakon o stambenom zbrinjavanju na potpomognutim područjima (Narodne novine broj 106/18, 98/19)</w:t>
      </w:r>
    </w:p>
    <w:p w:rsidR="00AF3767" w:rsidRPr="00AE4975" w:rsidRDefault="00AF3767" w:rsidP="00AF3767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E4975">
        <w:rPr>
          <w:rFonts w:ascii="Times New Roman" w:hAnsi="Times New Roman" w:cs="Times New Roman"/>
        </w:rPr>
        <w:t>Uredba o utvrđivanju statusa bivših nositelja stanarskih prava i članova njihovih obitelji, te uvjetima i postupku njihvog stambenog zbrinjavanja (Narodne novine broj 133/13)</w:t>
      </w:r>
    </w:p>
    <w:p w:rsidR="00AF3767" w:rsidRPr="00AF3767" w:rsidRDefault="00AF3767" w:rsidP="00AF3767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Zakon o statusu prognanika i izbjeglica (Narodne novine broj 96/93, 39</w:t>
      </w:r>
      <w:r w:rsidR="00AE4975">
        <w:rPr>
          <w:rFonts w:ascii="Times New Roman" w:hAnsi="Times New Roman" w:cs="Times New Roman"/>
        </w:rPr>
        <w:t xml:space="preserve">/95, 29/99, </w:t>
      </w:r>
      <w:r>
        <w:rPr>
          <w:rFonts w:ascii="Times New Roman" w:hAnsi="Times New Roman" w:cs="Times New Roman"/>
        </w:rPr>
        <w:t>51A/13, 98/19)</w:t>
      </w:r>
    </w:p>
    <w:p w:rsidR="00F34CF1" w:rsidRPr="00AF3767" w:rsidRDefault="00AF3767" w:rsidP="00AF3767">
      <w:pPr>
        <w:spacing w:after="0" w:line="240" w:lineRule="auto"/>
        <w:ind w:left="360"/>
        <w:jc w:val="both"/>
        <w:rPr>
          <w:rFonts w:ascii="Times New Roman" w:hAnsi="Times New Roman" w:cs="Times New Roman"/>
          <w:color w:val="FF0000"/>
        </w:rPr>
      </w:pPr>
      <w:r w:rsidRPr="00AF3767">
        <w:rPr>
          <w:rFonts w:ascii="Times New Roman" w:hAnsi="Times New Roman" w:cs="Times New Roman"/>
          <w:color w:val="FF0000"/>
        </w:rPr>
        <w:t xml:space="preserve"> </w:t>
      </w:r>
    </w:p>
    <w:p w:rsidR="00F247A6" w:rsidRDefault="00F34CF1" w:rsidP="001215A1">
      <w:pPr>
        <w:rPr>
          <w:rFonts w:ascii="Times New Roman" w:hAnsi="Times New Roman" w:cs="Times New Roman"/>
          <w:b/>
          <w:i/>
        </w:rPr>
      </w:pPr>
      <w:r w:rsidRPr="00373729">
        <w:rPr>
          <w:rFonts w:ascii="Times New Roman" w:hAnsi="Times New Roman" w:cs="Times New Roman"/>
          <w:b/>
          <w:i/>
        </w:rPr>
        <w:t>Pismeni test provjere znanja rada na osobnom računalu</w:t>
      </w:r>
      <w:r w:rsidR="00373729">
        <w:rPr>
          <w:rFonts w:ascii="Times New Roman" w:hAnsi="Times New Roman" w:cs="Times New Roman"/>
          <w:b/>
          <w:i/>
        </w:rPr>
        <w:t>:</w:t>
      </w:r>
    </w:p>
    <w:p w:rsidR="001215A1" w:rsidRPr="00F247A6" w:rsidRDefault="001215A1" w:rsidP="00F247A6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2C2E25">
        <w:rPr>
          <w:rFonts w:ascii="Times New Roman" w:hAnsi="Times New Roman" w:cs="Times New Roman"/>
        </w:rPr>
        <w:t>1.znanje informatike općenito, oper</w:t>
      </w:r>
      <w:r>
        <w:rPr>
          <w:rFonts w:ascii="Times New Roman" w:hAnsi="Times New Roman" w:cs="Times New Roman"/>
        </w:rPr>
        <w:t>ativni sustav MS Windows</w:t>
      </w:r>
    </w:p>
    <w:p w:rsidR="00013E78" w:rsidRDefault="001215A1" w:rsidP="00F247A6">
      <w:pPr>
        <w:spacing w:after="0" w:line="240" w:lineRule="auto"/>
        <w:rPr>
          <w:rFonts w:ascii="Times New Roman" w:hAnsi="Times New Roman" w:cs="Times New Roman"/>
        </w:rPr>
      </w:pPr>
      <w:r w:rsidRPr="002C2E25">
        <w:rPr>
          <w:rFonts w:ascii="Times New Roman" w:hAnsi="Times New Roman" w:cs="Times New Roman"/>
        </w:rPr>
        <w:t>2.operativ</w:t>
      </w:r>
      <w:r>
        <w:rPr>
          <w:rFonts w:ascii="Times New Roman" w:hAnsi="Times New Roman" w:cs="Times New Roman"/>
        </w:rPr>
        <w:t xml:space="preserve">ni sustavi, MS Windows, </w:t>
      </w:r>
      <w:r w:rsidRPr="002C2E25">
        <w:rPr>
          <w:rFonts w:ascii="Times New Roman" w:hAnsi="Times New Roman" w:cs="Times New Roman"/>
        </w:rPr>
        <w:t xml:space="preserve">MS </w:t>
      </w:r>
      <w:r>
        <w:rPr>
          <w:rFonts w:ascii="Times New Roman" w:hAnsi="Times New Roman" w:cs="Times New Roman"/>
        </w:rPr>
        <w:t>Office</w:t>
      </w:r>
      <w:r w:rsidRPr="002C2E25">
        <w:rPr>
          <w:rFonts w:ascii="Times New Roman" w:hAnsi="Times New Roman" w:cs="Times New Roman"/>
        </w:rPr>
        <w:t xml:space="preserve"> </w:t>
      </w:r>
    </w:p>
    <w:p w:rsidR="00C70AF5" w:rsidRDefault="00C70AF5" w:rsidP="00F34CF1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F34CF1" w:rsidRPr="00104A6F" w:rsidRDefault="00373729" w:rsidP="00F34CF1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lastRenderedPageBreak/>
        <w:t>Podaci o plaći radnog mjesta</w:t>
      </w:r>
      <w:r w:rsidR="00F34CF1" w:rsidRPr="00104A6F">
        <w:rPr>
          <w:rFonts w:ascii="Times New Roman" w:hAnsi="Times New Roman" w:cs="Times New Roman"/>
          <w:b/>
          <w:u w:val="single"/>
        </w:rPr>
        <w:t>:</w:t>
      </w:r>
    </w:p>
    <w:p w:rsidR="00F34CF1" w:rsidRPr="00281CEA" w:rsidRDefault="00F34CF1" w:rsidP="00281CE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Na temelju članka 108. Zakona o državnim službenicima</w:t>
      </w:r>
      <w:r w:rsidRPr="00920484">
        <w:rPr>
          <w:rFonts w:ascii="Times New Roman" w:eastAsia="Times New Roman" w:hAnsi="Times New Roman" w:cs="Times New Roman"/>
          <w:lang w:eastAsia="hr-HR"/>
        </w:rPr>
        <w:t xml:space="preserve"> i namještenicima (Narodne novine, broj 27/01) koji se primjenjuje temeljem odredbe članka 144. stavka 2</w:t>
      </w:r>
      <w:r>
        <w:rPr>
          <w:rFonts w:ascii="Times New Roman" w:eastAsia="Times New Roman" w:hAnsi="Times New Roman" w:cs="Times New Roman"/>
          <w:lang w:eastAsia="hr-HR"/>
        </w:rPr>
        <w:t>. Zakona o državnim službenicima (Narodne novine, broj 92/05,</w:t>
      </w:r>
      <w:r w:rsidRPr="00A0417E">
        <w:rPr>
          <w:rFonts w:ascii="Times New Roman" w:eastAsia="Times New Roman" w:hAnsi="Times New Roman" w:cs="Times New Roman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lang w:eastAsia="hr-HR"/>
        </w:rPr>
        <w:t>142/06, 77/07, 107/07, 27/08, 49/11, 150/11, 34/12, 49/12-pročišćeni tekst,</w:t>
      </w:r>
      <w:r w:rsidR="007C0F0C">
        <w:rPr>
          <w:rFonts w:ascii="Times New Roman" w:eastAsia="Times New Roman" w:hAnsi="Times New Roman" w:cs="Times New Roman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lang w:eastAsia="hr-HR"/>
        </w:rPr>
        <w:t>37/13,</w:t>
      </w:r>
      <w:r w:rsidR="007C0F0C">
        <w:rPr>
          <w:rFonts w:ascii="Times New Roman" w:eastAsia="Times New Roman" w:hAnsi="Times New Roman" w:cs="Times New Roman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lang w:eastAsia="hr-HR"/>
        </w:rPr>
        <w:t>38/13, 1/15,</w:t>
      </w:r>
      <w:r w:rsidR="007C0F0C">
        <w:rPr>
          <w:rFonts w:ascii="Times New Roman" w:eastAsia="Times New Roman" w:hAnsi="Times New Roman" w:cs="Times New Roman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lang w:eastAsia="hr-HR"/>
        </w:rPr>
        <w:t>138/15-Odluka i Rješenje Ustavnog suda, 61/17, 70/19</w:t>
      </w:r>
      <w:r w:rsidR="00C70AF5">
        <w:rPr>
          <w:rFonts w:ascii="Times New Roman" w:eastAsia="Times New Roman" w:hAnsi="Times New Roman" w:cs="Times New Roman"/>
          <w:lang w:eastAsia="hr-HR"/>
        </w:rPr>
        <w:t>, 98/19</w:t>
      </w:r>
      <w:r>
        <w:rPr>
          <w:rFonts w:ascii="Times New Roman" w:eastAsia="Times New Roman" w:hAnsi="Times New Roman" w:cs="Times New Roman"/>
          <w:lang w:eastAsia="hr-HR"/>
        </w:rPr>
        <w:t>)</w:t>
      </w:r>
      <w:r w:rsidRPr="00920484">
        <w:rPr>
          <w:rFonts w:ascii="Times New Roman" w:eastAsia="Times New Roman" w:hAnsi="Times New Roman" w:cs="Times New Roman"/>
          <w:lang w:eastAsia="hr-HR"/>
        </w:rPr>
        <w:t>,</w:t>
      </w:r>
      <w:r>
        <w:rPr>
          <w:rFonts w:ascii="Times New Roman" w:eastAsia="Times New Roman" w:hAnsi="Times New Roman" w:cs="Times New Roman"/>
          <w:lang w:eastAsia="hr-HR"/>
        </w:rPr>
        <w:t xml:space="preserve"> plać</w:t>
      </w:r>
      <w:r w:rsidR="00C70AF5">
        <w:rPr>
          <w:rFonts w:ascii="Times New Roman" w:eastAsia="Times New Roman" w:hAnsi="Times New Roman" w:cs="Times New Roman"/>
          <w:lang w:eastAsia="hr-HR"/>
        </w:rPr>
        <w:t xml:space="preserve">u navedenog radnog mjesta </w:t>
      </w:r>
      <w:r>
        <w:rPr>
          <w:rFonts w:ascii="Times New Roman" w:eastAsia="Times New Roman" w:hAnsi="Times New Roman" w:cs="Times New Roman"/>
          <w:lang w:eastAsia="hr-HR"/>
        </w:rPr>
        <w:t xml:space="preserve">sukladno </w:t>
      </w:r>
      <w:r w:rsidR="00C70AF5">
        <w:rPr>
          <w:rFonts w:ascii="Times New Roman" w:eastAsia="Times New Roman" w:hAnsi="Times New Roman" w:cs="Times New Roman"/>
          <w:lang w:eastAsia="hr-HR"/>
        </w:rPr>
        <w:t>Uredbom</w:t>
      </w:r>
      <w:r w:rsidR="00C70AF5" w:rsidRPr="00E644D6">
        <w:rPr>
          <w:rFonts w:ascii="Times New Roman" w:eastAsia="Times New Roman" w:hAnsi="Times New Roman" w:cs="Times New Roman"/>
          <w:lang w:eastAsia="hr-HR"/>
        </w:rPr>
        <w:t xml:space="preserve"> o nazivima radnih mjesta i koeficijentima složenosti poslova u državnoj službi (Narodne novine, broj 37/01, 38/01, 71/01, 89/01, 112/01, 7/02, 17/03, 197/03, 21/04, 25/04, 66/05, 131/05, 11/07, 47/07, 109/07, 58/08, 32/09, 140/09, 21/10, 38/10, 77/10, 113/10, 22/11, 142/11, 31/12, 60/12, 78/12, 82/12, </w:t>
      </w:r>
      <w:r w:rsidR="00C70AF5">
        <w:rPr>
          <w:rFonts w:ascii="Times New Roman" w:eastAsia="Times New Roman" w:hAnsi="Times New Roman" w:cs="Times New Roman"/>
          <w:lang w:eastAsia="hr-HR"/>
        </w:rPr>
        <w:t xml:space="preserve">100/12, 124/12, 140/12, 16/13, </w:t>
      </w:r>
      <w:r w:rsidR="00C70AF5" w:rsidRPr="00E644D6">
        <w:rPr>
          <w:rFonts w:ascii="Times New Roman" w:eastAsia="Times New Roman" w:hAnsi="Times New Roman" w:cs="Times New Roman"/>
          <w:lang w:eastAsia="hr-HR"/>
        </w:rPr>
        <w:t>25/13</w:t>
      </w:r>
      <w:r w:rsidR="00C70AF5">
        <w:rPr>
          <w:rFonts w:ascii="Times New Roman" w:eastAsia="Times New Roman" w:hAnsi="Times New Roman" w:cs="Times New Roman"/>
          <w:lang w:eastAsia="hr-HR"/>
        </w:rPr>
        <w:t xml:space="preserve">, 52/13, 96/13, </w:t>
      </w:r>
      <w:r w:rsidR="00C70AF5" w:rsidRPr="00AF4209">
        <w:rPr>
          <w:rFonts w:ascii="Times New Roman" w:hAnsi="Times New Roman" w:cs="Times New Roman"/>
        </w:rPr>
        <w:t>126/13,  2/14</w:t>
      </w:r>
      <w:r w:rsidR="00C70AF5">
        <w:rPr>
          <w:rFonts w:ascii="Times New Roman" w:hAnsi="Times New Roman" w:cs="Times New Roman"/>
        </w:rPr>
        <w:t>, 94/14, 140/14, 151/14, 76/15, 100/15, 71/18, 73/19, 63/21, 13/22</w:t>
      </w:r>
      <w:r>
        <w:rPr>
          <w:rFonts w:ascii="Times New Roman" w:eastAsia="Times New Roman" w:hAnsi="Times New Roman" w:cs="Times New Roman"/>
          <w:lang w:eastAsia="hr-HR"/>
        </w:rPr>
        <w:t xml:space="preserve">), iznosi </w:t>
      </w:r>
      <w:r w:rsidR="00404715">
        <w:rPr>
          <w:rFonts w:ascii="Times New Roman" w:eastAsia="Times New Roman" w:hAnsi="Times New Roman" w:cs="Times New Roman"/>
          <w:b/>
          <w:lang w:eastAsia="hr-HR"/>
        </w:rPr>
        <w:t>2,134</w:t>
      </w:r>
      <w:r w:rsidR="00C70AF5">
        <w:rPr>
          <w:rFonts w:ascii="Times New Roman" w:eastAsia="Times New Roman" w:hAnsi="Times New Roman" w:cs="Times New Roman"/>
          <w:b/>
          <w:lang w:eastAsia="hr-HR"/>
        </w:rPr>
        <w:t>.</w:t>
      </w:r>
    </w:p>
    <w:p w:rsidR="00F34CF1" w:rsidRDefault="00F34CF1" w:rsidP="00F34C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4CF1" w:rsidRDefault="00F34CF1" w:rsidP="00D23FC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062A0E" w:rsidRPr="00104A6F" w:rsidRDefault="00062A0E" w:rsidP="00D23FC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3854CC" w:rsidRPr="008A1D15" w:rsidRDefault="009072C4" w:rsidP="003854CC">
      <w:pPr>
        <w:spacing w:before="100" w:beforeAutospacing="1"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NAČIN TESTIRANJA</w:t>
      </w:r>
      <w:r w:rsidR="003854CC" w:rsidRPr="008A1D15">
        <w:rPr>
          <w:rFonts w:ascii="Times New Roman" w:hAnsi="Times New Roman" w:cs="Times New Roman"/>
          <w:b/>
          <w:sz w:val="24"/>
          <w:szCs w:val="24"/>
        </w:rPr>
        <w:t xml:space="preserve"> KANDIDATA</w:t>
      </w:r>
      <w:r>
        <w:rPr>
          <w:rFonts w:ascii="Times New Roman" w:hAnsi="Times New Roman" w:cs="Times New Roman"/>
          <w:b/>
          <w:sz w:val="24"/>
          <w:szCs w:val="24"/>
        </w:rPr>
        <w:t>/KINJA</w:t>
      </w:r>
    </w:p>
    <w:p w:rsidR="003854CC" w:rsidRPr="004D7C99" w:rsidRDefault="003854CC" w:rsidP="003854CC">
      <w:pPr>
        <w:spacing w:after="0" w:line="240" w:lineRule="auto"/>
        <w:rPr>
          <w:rFonts w:ascii="Times New Roman" w:hAnsi="Times New Roman" w:cs="Times New Roman"/>
        </w:rPr>
      </w:pPr>
    </w:p>
    <w:p w:rsidR="003854CC" w:rsidRDefault="003854CC" w:rsidP="003854C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Provjera znanja, sposobnosti i vještina kandidata te rezultata u dosadašnjem radu utvrđuje se putem testiranja i razgovora (intervjua) Komisije s kandidatima.</w:t>
      </w:r>
    </w:p>
    <w:p w:rsidR="003854CC" w:rsidRDefault="003854CC" w:rsidP="003854C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Testiranje se provodi u dvije faze.</w:t>
      </w:r>
    </w:p>
    <w:p w:rsidR="00373729" w:rsidRDefault="003854CC" w:rsidP="003854C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Prva faza testiranja sastoji se od provjere znanja, sposobnosti i vještina bitnih za obavljanje poslova radnog mjesta</w:t>
      </w:r>
      <w:r w:rsidR="00373729">
        <w:rPr>
          <w:rFonts w:ascii="Times New Roman" w:hAnsi="Times New Roman" w:cs="Times New Roman"/>
        </w:rPr>
        <w:t>.</w:t>
      </w:r>
    </w:p>
    <w:p w:rsidR="003854CC" w:rsidRDefault="003854CC" w:rsidP="003854C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Druga f</w:t>
      </w:r>
      <w:r w:rsidR="00F34CF1">
        <w:rPr>
          <w:rFonts w:ascii="Times New Roman" w:hAnsi="Times New Roman" w:cs="Times New Roman"/>
        </w:rPr>
        <w:t xml:space="preserve">aza testiranja sastoji se </w:t>
      </w:r>
      <w:r>
        <w:rPr>
          <w:rFonts w:ascii="Times New Roman" w:hAnsi="Times New Roman" w:cs="Times New Roman"/>
        </w:rPr>
        <w:t>pismene provjere znanja rada</w:t>
      </w:r>
      <w:r w:rsidR="00F34CF1">
        <w:rPr>
          <w:rFonts w:ascii="Times New Roman" w:hAnsi="Times New Roman" w:cs="Times New Roman"/>
        </w:rPr>
        <w:t xml:space="preserve"> </w:t>
      </w:r>
      <w:r w:rsidR="00373729">
        <w:rPr>
          <w:rFonts w:ascii="Times New Roman" w:hAnsi="Times New Roman" w:cs="Times New Roman"/>
        </w:rPr>
        <w:t xml:space="preserve">na </w:t>
      </w:r>
      <w:r w:rsidR="00F34CF1">
        <w:rPr>
          <w:rFonts w:ascii="Times New Roman" w:hAnsi="Times New Roman" w:cs="Times New Roman"/>
        </w:rPr>
        <w:t>osobnom</w:t>
      </w:r>
      <w:r w:rsidR="0037372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računalu.</w:t>
      </w:r>
    </w:p>
    <w:p w:rsidR="003854CC" w:rsidRDefault="003854CC" w:rsidP="003854C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prvu fazu testiranja upućuju se kandidati koji ispunjavaju formalne uvjete iz javnog natječaja, a čije su prijave pravodobne i potpune.</w:t>
      </w:r>
    </w:p>
    <w:p w:rsidR="00373729" w:rsidRDefault="00373729" w:rsidP="003854C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072C4" w:rsidRDefault="003854CC" w:rsidP="003854C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Svaki dio provjere vrednuje se bodovima od 0 do 10. </w:t>
      </w:r>
    </w:p>
    <w:p w:rsidR="003854CC" w:rsidRDefault="003854CC" w:rsidP="003854C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Smatra se da je kandidat zadovoljio na provedenoj provjeri znanja, ako je za svaki dio provedene provjere dobio najmanje 5 bodova. </w:t>
      </w:r>
    </w:p>
    <w:p w:rsidR="003854CC" w:rsidRDefault="003854CC" w:rsidP="003854C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Kandidat koji ne zadovolji na provedenoj prvoj fazi provjere, ne može sudjelovati u drugoj fazi.</w:t>
      </w:r>
    </w:p>
    <w:p w:rsidR="003854CC" w:rsidRDefault="003854CC" w:rsidP="003854C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854CC" w:rsidRDefault="003854CC" w:rsidP="003854C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drugu fazu testiranja upućuju se kandidati koji su ostvarili najbolje rezultate u prvoj fazi testiranja i to 1</w:t>
      </w:r>
      <w:r w:rsidR="009072C4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 xml:space="preserve"> kandida</w:t>
      </w:r>
      <w:r w:rsidR="009072C4">
        <w:rPr>
          <w:rFonts w:ascii="Times New Roman" w:hAnsi="Times New Roman" w:cs="Times New Roman"/>
        </w:rPr>
        <w:t>ta. Svi kandidati koji dijele 10</w:t>
      </w:r>
      <w:r>
        <w:rPr>
          <w:rFonts w:ascii="Times New Roman" w:hAnsi="Times New Roman" w:cs="Times New Roman"/>
        </w:rPr>
        <w:t>. mjesto u prvoj fazi testiranja pozvat će se u drugu fazu. Ako je u pr</w:t>
      </w:r>
      <w:r w:rsidR="009072C4">
        <w:rPr>
          <w:rFonts w:ascii="Times New Roman" w:hAnsi="Times New Roman" w:cs="Times New Roman"/>
        </w:rPr>
        <w:t>voj fazi zadovoljilo manje od 10</w:t>
      </w:r>
      <w:r>
        <w:rPr>
          <w:rFonts w:ascii="Times New Roman" w:hAnsi="Times New Roman" w:cs="Times New Roman"/>
        </w:rPr>
        <w:t xml:space="preserve"> kandidata, u drugu fazu postupka pozvat će se svi koji su ostvarili najmanje 5 bodova.</w:t>
      </w:r>
    </w:p>
    <w:p w:rsidR="003854CC" w:rsidRDefault="003854CC" w:rsidP="003854C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854CC" w:rsidRDefault="003854CC" w:rsidP="003854C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razgovor (intervju) pozvat će se kandidati koji su ostvarili ukupno najviše bodova u prvoj i drugoj fazi testiranja i to 10 kandidata za svako radno mjesto, a ako je u drugoj fazi zadovoljilo manje od 10 kandidata, na intervju će se pozvati svi kandidati koji su zadovoljili u prvoj i drugoj fazi testiranja.</w:t>
      </w:r>
    </w:p>
    <w:p w:rsidR="003854CC" w:rsidRDefault="003854CC" w:rsidP="003854C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Komisija u razgovoru s kandidatima utvrđuje znanja, sposobnosti, vještine, profesionalne ciljeve, ostvarene rezultate u dosadašnjem radu te motivaciju za rad u državnoj službi.</w:t>
      </w:r>
    </w:p>
    <w:p w:rsidR="003854CC" w:rsidRDefault="003854CC" w:rsidP="003854C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Rezultati intervjua također se vrednuju bodovima od 0 do 10. Smatra se da je kandidat zadovoljio na intervjuu ako je dobio najmanje 5 bodova.</w:t>
      </w:r>
    </w:p>
    <w:p w:rsidR="003854CC" w:rsidRDefault="003854CC" w:rsidP="003854C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854CC" w:rsidRDefault="003854CC" w:rsidP="003854C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Nakon provedenog intervjua Komisija utvrđuje rang-listu kandidata prema ukupnom broju bodova ostvarenim na testiranju i intervjuu.</w:t>
      </w:r>
    </w:p>
    <w:p w:rsidR="003854CC" w:rsidRDefault="003854CC" w:rsidP="003854C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854CC" w:rsidRDefault="003854CC" w:rsidP="003854C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 sve eventualne upite kontaktirajte nas na našu email adresu </w:t>
      </w:r>
      <w:hyperlink r:id="rId7" w:history="1">
        <w:r w:rsidRPr="00FE05F3">
          <w:rPr>
            <w:rStyle w:val="Hyperlink"/>
            <w:rFonts w:ascii="Times New Roman" w:hAnsi="Times New Roman" w:cs="Times New Roman"/>
          </w:rPr>
          <w:t>zaposljavanje@sduosz.hr</w:t>
        </w:r>
      </w:hyperlink>
    </w:p>
    <w:p w:rsidR="003854CC" w:rsidRDefault="003854CC" w:rsidP="003854C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854CC" w:rsidRDefault="003854CC" w:rsidP="003854C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MJESTO I VRIJEME ODRŽAVANJA TESTIRANJA BITI ĆE OBJAVLJENO NAJMANJE 5 DANA PRIJE TESTIRANJA NA STRANICAMA SREDIŠNJEG DRŽAVNOG UREDA </w:t>
      </w:r>
      <w:hyperlink r:id="rId8" w:history="1">
        <w:r w:rsidR="006F5EEB" w:rsidRPr="009B48CC">
          <w:rPr>
            <w:rStyle w:val="Hyperlink"/>
            <w:rFonts w:ascii="Times New Roman" w:hAnsi="Times New Roman" w:cs="Times New Roman"/>
          </w:rPr>
          <w:t>www.sduosz.gov.hr</w:t>
        </w:r>
      </w:hyperlink>
      <w:r>
        <w:rPr>
          <w:rFonts w:ascii="Times New Roman" w:hAnsi="Times New Roman" w:cs="Times New Roman"/>
        </w:rPr>
        <w:t>.</w:t>
      </w:r>
    </w:p>
    <w:p w:rsidR="006F5EEB" w:rsidRDefault="006F5EEB" w:rsidP="003854C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854CC" w:rsidRDefault="003854CC" w:rsidP="003854C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AA040C" w:rsidRDefault="00AA040C" w:rsidP="003854C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854CC" w:rsidRDefault="00AA040C" w:rsidP="003854C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SREDIŠNJI DRŽAVNI URED ZA </w:t>
      </w:r>
    </w:p>
    <w:p w:rsidR="00AA040C" w:rsidRPr="008C3643" w:rsidRDefault="00AA040C" w:rsidP="003854C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OBNOVU I STAMBENO ZBRINJAVANJE</w:t>
      </w:r>
    </w:p>
    <w:p w:rsidR="003854CC" w:rsidRPr="008A1F7D" w:rsidRDefault="003854CC" w:rsidP="003854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854CC" w:rsidRPr="008A1F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35CA5"/>
    <w:multiLevelType w:val="multilevel"/>
    <w:tmpl w:val="BB205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6134270"/>
    <w:multiLevelType w:val="hybridMultilevel"/>
    <w:tmpl w:val="632A9E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424DB"/>
    <w:multiLevelType w:val="hybridMultilevel"/>
    <w:tmpl w:val="C37018A4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F262F"/>
    <w:multiLevelType w:val="hybridMultilevel"/>
    <w:tmpl w:val="B1BC25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434CA0"/>
    <w:multiLevelType w:val="hybridMultilevel"/>
    <w:tmpl w:val="753CE3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8D7709"/>
    <w:multiLevelType w:val="hybridMultilevel"/>
    <w:tmpl w:val="45706E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F041FD"/>
    <w:multiLevelType w:val="hybridMultilevel"/>
    <w:tmpl w:val="1E7A99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6E430B"/>
    <w:multiLevelType w:val="hybridMultilevel"/>
    <w:tmpl w:val="8F6ED1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6219A9"/>
    <w:multiLevelType w:val="hybridMultilevel"/>
    <w:tmpl w:val="E078F3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C15EB8"/>
    <w:multiLevelType w:val="multilevel"/>
    <w:tmpl w:val="FC9A5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8BE12B4"/>
    <w:multiLevelType w:val="hybridMultilevel"/>
    <w:tmpl w:val="57EED0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D20ED4"/>
    <w:multiLevelType w:val="hybridMultilevel"/>
    <w:tmpl w:val="E8C677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0D1236"/>
    <w:multiLevelType w:val="multilevel"/>
    <w:tmpl w:val="ADA42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059507D"/>
    <w:multiLevelType w:val="hybridMultilevel"/>
    <w:tmpl w:val="07CA4C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1B4331"/>
    <w:multiLevelType w:val="hybridMultilevel"/>
    <w:tmpl w:val="B5CAA9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A603C3"/>
    <w:multiLevelType w:val="hybridMultilevel"/>
    <w:tmpl w:val="20D013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FE0CF0"/>
    <w:multiLevelType w:val="hybridMultilevel"/>
    <w:tmpl w:val="BE0418DA"/>
    <w:lvl w:ilvl="0" w:tplc="E48C60B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DB37D9"/>
    <w:multiLevelType w:val="hybridMultilevel"/>
    <w:tmpl w:val="389AF3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8348CB"/>
    <w:multiLevelType w:val="hybridMultilevel"/>
    <w:tmpl w:val="43325F68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4E65F4"/>
    <w:multiLevelType w:val="hybridMultilevel"/>
    <w:tmpl w:val="6060B3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B87BEF"/>
    <w:multiLevelType w:val="hybridMultilevel"/>
    <w:tmpl w:val="C414E4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2A0EC8"/>
    <w:multiLevelType w:val="hybridMultilevel"/>
    <w:tmpl w:val="C7302F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E51DF3"/>
    <w:multiLevelType w:val="hybridMultilevel"/>
    <w:tmpl w:val="611A9104"/>
    <w:lvl w:ilvl="0" w:tplc="D0747D1C">
      <w:start w:val="6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3" w15:restartNumberingAfterBreak="0">
    <w:nsid w:val="6B3E72D7"/>
    <w:multiLevelType w:val="hybridMultilevel"/>
    <w:tmpl w:val="74EE28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17385E"/>
    <w:multiLevelType w:val="hybridMultilevel"/>
    <w:tmpl w:val="3348CA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8C42C0"/>
    <w:multiLevelType w:val="hybridMultilevel"/>
    <w:tmpl w:val="7B4CA6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593BF0"/>
    <w:multiLevelType w:val="hybridMultilevel"/>
    <w:tmpl w:val="C37018A4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4"/>
  </w:num>
  <w:num w:numId="3">
    <w:abstractNumId w:val="22"/>
  </w:num>
  <w:num w:numId="4">
    <w:abstractNumId w:val="9"/>
  </w:num>
  <w:num w:numId="5">
    <w:abstractNumId w:val="18"/>
  </w:num>
  <w:num w:numId="6">
    <w:abstractNumId w:val="0"/>
  </w:num>
  <w:num w:numId="7">
    <w:abstractNumId w:val="8"/>
  </w:num>
  <w:num w:numId="8">
    <w:abstractNumId w:val="5"/>
  </w:num>
  <w:num w:numId="9">
    <w:abstractNumId w:val="17"/>
  </w:num>
  <w:num w:numId="10">
    <w:abstractNumId w:val="15"/>
  </w:num>
  <w:num w:numId="11">
    <w:abstractNumId w:val="19"/>
  </w:num>
  <w:num w:numId="12">
    <w:abstractNumId w:val="1"/>
  </w:num>
  <w:num w:numId="13">
    <w:abstractNumId w:val="20"/>
  </w:num>
  <w:num w:numId="14">
    <w:abstractNumId w:val="7"/>
  </w:num>
  <w:num w:numId="15">
    <w:abstractNumId w:val="13"/>
  </w:num>
  <w:num w:numId="16">
    <w:abstractNumId w:val="21"/>
  </w:num>
  <w:num w:numId="17">
    <w:abstractNumId w:val="4"/>
  </w:num>
  <w:num w:numId="18">
    <w:abstractNumId w:val="12"/>
  </w:num>
  <w:num w:numId="19">
    <w:abstractNumId w:val="14"/>
  </w:num>
  <w:num w:numId="20">
    <w:abstractNumId w:val="25"/>
  </w:num>
  <w:num w:numId="21">
    <w:abstractNumId w:val="26"/>
  </w:num>
  <w:num w:numId="22">
    <w:abstractNumId w:val="2"/>
  </w:num>
  <w:num w:numId="23">
    <w:abstractNumId w:val="16"/>
  </w:num>
  <w:num w:numId="24">
    <w:abstractNumId w:val="11"/>
  </w:num>
  <w:num w:numId="25">
    <w:abstractNumId w:val="6"/>
  </w:num>
  <w:num w:numId="26">
    <w:abstractNumId w:val="23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701"/>
    <w:rsid w:val="00013E78"/>
    <w:rsid w:val="00015635"/>
    <w:rsid w:val="00034D06"/>
    <w:rsid w:val="00062A0E"/>
    <w:rsid w:val="0009512F"/>
    <w:rsid w:val="00104A6F"/>
    <w:rsid w:val="001207C5"/>
    <w:rsid w:val="001215A1"/>
    <w:rsid w:val="001255A4"/>
    <w:rsid w:val="001721C7"/>
    <w:rsid w:val="00181FEE"/>
    <w:rsid w:val="00190CF6"/>
    <w:rsid w:val="001A47BB"/>
    <w:rsid w:val="00265D9F"/>
    <w:rsid w:val="0026723F"/>
    <w:rsid w:val="002767DF"/>
    <w:rsid w:val="00281CEA"/>
    <w:rsid w:val="002C2E25"/>
    <w:rsid w:val="002C6B59"/>
    <w:rsid w:val="00323AB3"/>
    <w:rsid w:val="00334BDA"/>
    <w:rsid w:val="003572C8"/>
    <w:rsid w:val="003607DF"/>
    <w:rsid w:val="00361951"/>
    <w:rsid w:val="00366A02"/>
    <w:rsid w:val="00373729"/>
    <w:rsid w:val="003854CC"/>
    <w:rsid w:val="0039505E"/>
    <w:rsid w:val="003B7189"/>
    <w:rsid w:val="003C2DC6"/>
    <w:rsid w:val="003E6A37"/>
    <w:rsid w:val="003F047F"/>
    <w:rsid w:val="003F06C8"/>
    <w:rsid w:val="00404715"/>
    <w:rsid w:val="00457BB7"/>
    <w:rsid w:val="004C765C"/>
    <w:rsid w:val="004D27F6"/>
    <w:rsid w:val="004D7C99"/>
    <w:rsid w:val="004F1A69"/>
    <w:rsid w:val="004F4CEF"/>
    <w:rsid w:val="00502B25"/>
    <w:rsid w:val="00552CC3"/>
    <w:rsid w:val="00554390"/>
    <w:rsid w:val="00594F1E"/>
    <w:rsid w:val="00595D2D"/>
    <w:rsid w:val="005C2836"/>
    <w:rsid w:val="005E434A"/>
    <w:rsid w:val="005F7DE1"/>
    <w:rsid w:val="00611D19"/>
    <w:rsid w:val="00623238"/>
    <w:rsid w:val="0063607E"/>
    <w:rsid w:val="0065481B"/>
    <w:rsid w:val="00654FC6"/>
    <w:rsid w:val="00660763"/>
    <w:rsid w:val="00671197"/>
    <w:rsid w:val="00683C07"/>
    <w:rsid w:val="00691C9C"/>
    <w:rsid w:val="006A4B75"/>
    <w:rsid w:val="006B7989"/>
    <w:rsid w:val="006E7920"/>
    <w:rsid w:val="006F5EEB"/>
    <w:rsid w:val="0070535A"/>
    <w:rsid w:val="00707E8D"/>
    <w:rsid w:val="00736A16"/>
    <w:rsid w:val="007633C6"/>
    <w:rsid w:val="0076384B"/>
    <w:rsid w:val="007947AD"/>
    <w:rsid w:val="007A330B"/>
    <w:rsid w:val="007C0F0C"/>
    <w:rsid w:val="007C4E66"/>
    <w:rsid w:val="00883D97"/>
    <w:rsid w:val="008A1D15"/>
    <w:rsid w:val="008A1F7D"/>
    <w:rsid w:val="008A658E"/>
    <w:rsid w:val="008B4E9E"/>
    <w:rsid w:val="008C3643"/>
    <w:rsid w:val="008D313C"/>
    <w:rsid w:val="009072C4"/>
    <w:rsid w:val="009132AA"/>
    <w:rsid w:val="009343DE"/>
    <w:rsid w:val="009413EB"/>
    <w:rsid w:val="0095597A"/>
    <w:rsid w:val="00956CD0"/>
    <w:rsid w:val="00965C38"/>
    <w:rsid w:val="009C6AA1"/>
    <w:rsid w:val="009D249E"/>
    <w:rsid w:val="009E6BFE"/>
    <w:rsid w:val="009E70BB"/>
    <w:rsid w:val="00A0417E"/>
    <w:rsid w:val="00A6536C"/>
    <w:rsid w:val="00A954FE"/>
    <w:rsid w:val="00AA040C"/>
    <w:rsid w:val="00AA0701"/>
    <w:rsid w:val="00AA14B7"/>
    <w:rsid w:val="00AB2F5F"/>
    <w:rsid w:val="00AD2176"/>
    <w:rsid w:val="00AE4975"/>
    <w:rsid w:val="00AF3767"/>
    <w:rsid w:val="00B232D8"/>
    <w:rsid w:val="00B2493D"/>
    <w:rsid w:val="00B534DB"/>
    <w:rsid w:val="00B60C7C"/>
    <w:rsid w:val="00BE5C1A"/>
    <w:rsid w:val="00C2003B"/>
    <w:rsid w:val="00C70AF5"/>
    <w:rsid w:val="00CA1B44"/>
    <w:rsid w:val="00CE02DE"/>
    <w:rsid w:val="00CE0F90"/>
    <w:rsid w:val="00CE4754"/>
    <w:rsid w:val="00CF3E47"/>
    <w:rsid w:val="00D23FC5"/>
    <w:rsid w:val="00D7645F"/>
    <w:rsid w:val="00DA383E"/>
    <w:rsid w:val="00E24EDF"/>
    <w:rsid w:val="00E3656B"/>
    <w:rsid w:val="00E64F52"/>
    <w:rsid w:val="00EF0A36"/>
    <w:rsid w:val="00F01937"/>
    <w:rsid w:val="00F241F9"/>
    <w:rsid w:val="00F247A6"/>
    <w:rsid w:val="00F34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5C95A6-6296-49F8-BFB1-0CD15D4A0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47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1F7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A4B75"/>
    <w:rPr>
      <w:color w:val="0563C1" w:themeColor="hyperlink"/>
      <w:u w:val="single"/>
    </w:rPr>
  </w:style>
  <w:style w:type="paragraph" w:styleId="BodyText">
    <w:name w:val="Body Text"/>
    <w:basedOn w:val="Normal"/>
    <w:link w:val="BodyTextChar1"/>
    <w:unhideWhenUsed/>
    <w:qFormat/>
    <w:rsid w:val="006B798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dyTextChar">
    <w:name w:val="Body Text Char"/>
    <w:basedOn w:val="DefaultParagraphFont"/>
    <w:uiPriority w:val="99"/>
    <w:semiHidden/>
    <w:rsid w:val="006B7989"/>
  </w:style>
  <w:style w:type="character" w:customStyle="1" w:styleId="BodyTextChar1">
    <w:name w:val="Body Text Char1"/>
    <w:link w:val="BodyText"/>
    <w:locked/>
    <w:rsid w:val="006B798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8249613">
    <w:name w:val="box_8249613"/>
    <w:basedOn w:val="Normal"/>
    <w:rsid w:val="00385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0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6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duosz.gov.hr" TargetMode="External"/><Relationship Id="rId3" Type="http://schemas.openxmlformats.org/officeDocument/2006/relationships/styles" Target="styles.xml"/><Relationship Id="rId7" Type="http://schemas.openxmlformats.org/officeDocument/2006/relationships/hyperlink" Target="mailto:zaposljavanje@sduosz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duosz.gov.hr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5D6E19-5268-4476-9DF7-682042455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1564</Words>
  <Characters>8915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Pintar</dc:creator>
  <cp:keywords/>
  <dc:description/>
  <cp:lastModifiedBy>Tatjana Pintar</cp:lastModifiedBy>
  <cp:revision>13</cp:revision>
  <dcterms:created xsi:type="dcterms:W3CDTF">2022-05-26T06:53:00Z</dcterms:created>
  <dcterms:modified xsi:type="dcterms:W3CDTF">2022-11-22T13:54:00Z</dcterms:modified>
</cp:coreProperties>
</file>